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  <w:bookmarkStart w:id="0" w:name="_gjdgxs" w:colFirst="0" w:colLast="0"/>
      <w:bookmarkStart w:id="1" w:name="_GoBack"/>
      <w:bookmarkEnd w:id="0"/>
      <w:bookmarkEnd w:id="1"/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b/>
          <w:sz w:val="32"/>
          <w:szCs w:val="32"/>
        </w:rPr>
      </w:pPr>
    </w:p>
    <w:p w:rsidR="0087509A" w:rsidRDefault="001E610D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PONUDBA</w:t>
      </w:r>
    </w:p>
    <w:p w:rsidR="0087509A" w:rsidRDefault="0087509A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:rsidR="0087509A" w:rsidRDefault="001E610D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Vinarstvo  PETELIN – ROGELJA</w:t>
      </w:r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Teran</w:t>
      </w:r>
      <w:r>
        <w:rPr>
          <w:rFonts w:ascii="Arial" w:eastAsia="Arial" w:hAnsi="Arial" w:cs="Arial"/>
          <w:sz w:val="20"/>
          <w:szCs w:val="20"/>
        </w:rPr>
        <w:t xml:space="preserve"> nudimo v steklenicah </w:t>
      </w:r>
      <w:r>
        <w:rPr>
          <w:rFonts w:ascii="Arial" w:eastAsia="Arial" w:hAnsi="Arial" w:cs="Arial"/>
          <w:b/>
          <w:sz w:val="20"/>
          <w:szCs w:val="20"/>
        </w:rPr>
        <w:t xml:space="preserve">0,75 </w:t>
      </w:r>
      <w:r>
        <w:rPr>
          <w:rFonts w:ascii="Arial" w:eastAsia="Arial" w:hAnsi="Arial" w:cs="Arial"/>
          <w:sz w:val="20"/>
          <w:szCs w:val="20"/>
        </w:rPr>
        <w:t xml:space="preserve">l (bordolese)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ter v kanticah po </w:t>
      </w:r>
      <w:r>
        <w:rPr>
          <w:rFonts w:ascii="Arial" w:eastAsia="Arial" w:hAnsi="Arial" w:cs="Arial"/>
          <w:b/>
          <w:sz w:val="20"/>
          <w:szCs w:val="20"/>
        </w:rPr>
        <w:t>3l</w:t>
      </w:r>
      <w:r>
        <w:rPr>
          <w:rFonts w:ascii="Arial" w:eastAsia="Arial" w:hAnsi="Arial" w:cs="Arial"/>
          <w:sz w:val="20"/>
          <w:szCs w:val="20"/>
        </w:rPr>
        <w:t xml:space="preserve"> oz. </w:t>
      </w:r>
      <w:r>
        <w:rPr>
          <w:rFonts w:ascii="Arial" w:eastAsia="Arial" w:hAnsi="Arial" w:cs="Arial"/>
          <w:b/>
          <w:sz w:val="20"/>
          <w:szCs w:val="20"/>
        </w:rPr>
        <w:t>5 l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Teranov liker </w:t>
      </w:r>
      <w:r>
        <w:rPr>
          <w:rFonts w:ascii="Arial" w:eastAsia="Arial" w:hAnsi="Arial" w:cs="Arial"/>
          <w:sz w:val="20"/>
          <w:szCs w:val="20"/>
        </w:rPr>
        <w:t xml:space="preserve">je pakiran v steklenice </w:t>
      </w:r>
      <w:r>
        <w:rPr>
          <w:rFonts w:ascii="Arial" w:eastAsia="Arial" w:hAnsi="Arial" w:cs="Arial"/>
          <w:b/>
          <w:sz w:val="20"/>
          <w:szCs w:val="20"/>
        </w:rPr>
        <w:t>0,5l</w:t>
      </w:r>
      <w:r>
        <w:rPr>
          <w:rFonts w:ascii="Arial" w:eastAsia="Arial" w:hAnsi="Arial" w:cs="Arial"/>
          <w:sz w:val="20"/>
          <w:szCs w:val="20"/>
        </w:rPr>
        <w:t xml:space="preserve"> in </w:t>
      </w:r>
      <w:r>
        <w:rPr>
          <w:rFonts w:ascii="Arial" w:eastAsia="Arial" w:hAnsi="Arial" w:cs="Arial"/>
          <w:b/>
          <w:sz w:val="20"/>
          <w:szCs w:val="20"/>
        </w:rPr>
        <w:t>0,2l.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 razpolago imamo tudi likerje in sicer </w:t>
      </w:r>
      <w:r>
        <w:rPr>
          <w:rFonts w:ascii="Arial" w:eastAsia="Arial" w:hAnsi="Arial" w:cs="Arial"/>
          <w:b/>
          <w:sz w:val="20"/>
          <w:szCs w:val="20"/>
        </w:rPr>
        <w:t xml:space="preserve">drnjulov, koromačev, cvetlični </w:t>
      </w:r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b/>
          <w:sz w:val="20"/>
          <w:szCs w:val="20"/>
        </w:rPr>
        <w:t>teranovo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sz w:val="20"/>
          <w:szCs w:val="20"/>
        </w:rPr>
        <w:t xml:space="preserve">rutino ter luštrekovo žganje. </w:t>
      </w:r>
      <w:r>
        <w:rPr>
          <w:rFonts w:ascii="Arial" w:eastAsia="Arial" w:hAnsi="Arial" w:cs="Arial"/>
          <w:sz w:val="20"/>
          <w:szCs w:val="20"/>
        </w:rPr>
        <w:t xml:space="preserve">Pakirani so v steklenicah po 0,5 l in 0,2 l.   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Kartonsko embalažo imamo na razpolago za  po eno steklenico vseh velikosti, ročke za po 2x 0,2 l ali standardni steklenici 0,5 ali 0,75 ali pa transportno embalažo za </w:t>
      </w:r>
      <w:r>
        <w:rPr>
          <w:rFonts w:ascii="Arial" w:eastAsia="Arial" w:hAnsi="Arial" w:cs="Arial"/>
          <w:sz w:val="20"/>
          <w:szCs w:val="20"/>
        </w:rPr>
        <w:t>po 6 steklenic.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/>
    <w:p w:rsidR="0087509A" w:rsidRDefault="001E610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CENIK: 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Teran v plastenki 3l………………………………………………………………………….….……10,00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Teran v plastenki 5l……………………………………………………………………………….….16,00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Teran PTP izbrani </w:t>
      </w:r>
      <w:r>
        <w:rPr>
          <w:rFonts w:ascii="Arial" w:eastAsia="Arial" w:hAnsi="Arial" w:cs="Arial"/>
          <w:b/>
          <w:sz w:val="20"/>
          <w:szCs w:val="20"/>
        </w:rPr>
        <w:t>2021</w:t>
      </w:r>
      <w:r>
        <w:rPr>
          <w:rFonts w:ascii="Arial" w:eastAsia="Arial" w:hAnsi="Arial" w:cs="Arial"/>
          <w:sz w:val="20"/>
          <w:szCs w:val="20"/>
        </w:rPr>
        <w:t xml:space="preserve"> (Šampion praznik Terana in Pršuta 2023)…steklenice po 0,75 ....... 8,00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eran PTP izbrani </w:t>
      </w:r>
      <w:r>
        <w:rPr>
          <w:rFonts w:ascii="Arial" w:eastAsia="Arial" w:hAnsi="Arial" w:cs="Arial"/>
          <w:b/>
          <w:sz w:val="20"/>
          <w:szCs w:val="20"/>
        </w:rPr>
        <w:t>2018</w:t>
      </w:r>
      <w:r>
        <w:rPr>
          <w:rFonts w:ascii="Arial" w:eastAsia="Arial" w:hAnsi="Arial" w:cs="Arial"/>
          <w:sz w:val="20"/>
          <w:szCs w:val="20"/>
        </w:rPr>
        <w:t xml:space="preserve"> (Konzorcij)… steklenice po 0,75l……………………….………………16,00 EUR</w:t>
      </w: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,</w:t>
      </w: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Malvazija  </w:t>
      </w:r>
      <w:r>
        <w:rPr>
          <w:rFonts w:ascii="Arial" w:eastAsia="Arial" w:hAnsi="Arial" w:cs="Arial"/>
          <w:b/>
          <w:sz w:val="20"/>
          <w:szCs w:val="20"/>
        </w:rPr>
        <w:t>2021</w:t>
      </w:r>
      <w:r>
        <w:rPr>
          <w:rFonts w:ascii="Arial" w:eastAsia="Arial" w:hAnsi="Arial" w:cs="Arial"/>
          <w:sz w:val="20"/>
          <w:szCs w:val="20"/>
        </w:rPr>
        <w:t>……………………..steklenice po 0,75 l ………...……………………………….. 8,00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Teranov liker PTP…………………..steklenice po 0,5 l………………………………..………....  8,00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Teranov liker PTP…………………  steklenice  po 0,2 l………………………….….…………… 5,00 EUR</w:t>
      </w:r>
    </w:p>
    <w:p w:rsidR="0087509A" w:rsidRDefault="0087509A">
      <w:pPr>
        <w:rPr>
          <w:rFonts w:ascii="Arial" w:eastAsia="Arial" w:hAnsi="Arial" w:cs="Arial"/>
          <w:b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Zeliščna žganja…………………..….steklenice po 0,5 l………………………………...……….. 10,00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b/>
          <w:sz w:val="20"/>
          <w:szCs w:val="20"/>
        </w:rPr>
      </w:pPr>
      <w:bookmarkStart w:id="2" w:name="_30j0zll" w:colFirst="0" w:colLast="0"/>
      <w:bookmarkEnd w:id="2"/>
      <w:r>
        <w:rPr>
          <w:rFonts w:ascii="Arial" w:eastAsia="Arial" w:hAnsi="Arial" w:cs="Arial"/>
          <w:sz w:val="20"/>
          <w:szCs w:val="20"/>
        </w:rPr>
        <w:t>Zeliščna žganja ……………………..steklenice po 0,2l…………………………….………………5,00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Embalaža posamično: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Kartonasta ročka za 2 steklenici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2,00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Kartonaste škatle za posamične steklenice 0,2l, 0,5l in 0,75l                                    1,50 EUR</w:t>
      </w: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87509A">
      <w:pPr>
        <w:rPr>
          <w:rFonts w:ascii="Arial" w:eastAsia="Arial" w:hAnsi="Arial" w:cs="Arial"/>
          <w:sz w:val="20"/>
          <w:szCs w:val="20"/>
        </w:rPr>
      </w:pPr>
    </w:p>
    <w:p w:rsidR="0087509A" w:rsidRDefault="001E610D">
      <w:r>
        <w:rPr>
          <w:noProof/>
        </w:rPr>
        <w:drawing>
          <wp:inline distT="0" distB="0" distL="0" distR="0">
            <wp:extent cx="1143000" cy="2266950"/>
            <wp:effectExtent l="0" t="0" r="0" b="0"/>
            <wp:docPr id="3" name="image3.png" descr="teran trojcek_5953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ran trojcek_5953n"/>
                    <pic:cNvPicPr preferRelativeResize="0"/>
                  </pic:nvPicPr>
                  <pic:blipFill>
                    <a:blip r:embed="rId6"/>
                    <a:srcRect r="289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1261891" cy="224400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891" cy="224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471966" cy="2203320"/>
            <wp:effectExtent l="0" t="0" r="0" b="0"/>
            <wp:docPr id="4" name="image4.png" descr="teran par liker likercek_5881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ran par liker likercek_5881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66" cy="220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87509A" w:rsidRDefault="001E610D">
      <w:pPr>
        <w:tabs>
          <w:tab w:val="left" w:pos="7200"/>
        </w:tabs>
      </w:pPr>
      <w:r>
        <w:t xml:space="preserve">Teranov liker in teran     </w:t>
      </w:r>
      <w:r>
        <w:t xml:space="preserve">             Teran in Malvazija (0,75l)</w:t>
      </w:r>
      <w:r>
        <w:tab/>
        <w:t>Teranov liker</w:t>
      </w:r>
    </w:p>
    <w:p w:rsidR="0087509A" w:rsidRDefault="0087509A"/>
    <w:p w:rsidR="0087509A" w:rsidRDefault="001E610D">
      <w:r>
        <w:lastRenderedPageBreak/>
        <w:t xml:space="preserve">      </w:t>
      </w:r>
    </w:p>
    <w:p w:rsidR="0087509A" w:rsidRDefault="0087509A"/>
    <w:p w:rsidR="0087509A" w:rsidRDefault="001E610D">
      <w:r>
        <w:t xml:space="preserve">     </w:t>
      </w:r>
      <w:r>
        <w:rPr>
          <w:noProof/>
        </w:rPr>
        <w:drawing>
          <wp:inline distT="0" distB="0" distL="0" distR="0">
            <wp:extent cx="2408412" cy="239912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412" cy="239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Teran v plastenki 3l in 5l.           </w:t>
      </w:r>
    </w:p>
    <w:p w:rsidR="0087509A" w:rsidRDefault="0087509A"/>
    <w:p w:rsidR="0087509A" w:rsidRDefault="0087509A"/>
    <w:p w:rsidR="0087509A" w:rsidRDefault="0087509A"/>
    <w:p w:rsidR="0087509A" w:rsidRDefault="001E610D">
      <w:r>
        <w:rPr>
          <w:noProof/>
        </w:rPr>
        <w:drawing>
          <wp:inline distT="0" distB="0" distL="0" distR="0">
            <wp:extent cx="2997678" cy="200010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678" cy="200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Likerji in žganja</w:t>
      </w:r>
    </w:p>
    <w:p w:rsidR="0087509A" w:rsidRDefault="001E610D">
      <w:r>
        <w:t xml:space="preserve">                                 </w:t>
      </w:r>
    </w:p>
    <w:p w:rsidR="0087509A" w:rsidRDefault="0087509A"/>
    <w:p w:rsidR="0087509A" w:rsidRDefault="001E610D">
      <w:pPr>
        <w:rPr>
          <w:rFonts w:ascii="Arial" w:eastAsia="Arial" w:hAnsi="Arial" w:cs="Arial"/>
        </w:rPr>
      </w:pPr>
      <w:r>
        <w:t xml:space="preserve">         </w:t>
      </w:r>
    </w:p>
    <w:p w:rsidR="0087509A" w:rsidRDefault="001E610D">
      <w: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sectPr w:rsidR="0087509A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10D" w:rsidRDefault="001E610D">
      <w:r>
        <w:separator/>
      </w:r>
    </w:p>
  </w:endnote>
  <w:endnote w:type="continuationSeparator" w:id="0">
    <w:p w:rsidR="001E610D" w:rsidRDefault="001E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10D" w:rsidRDefault="001E610D">
      <w:r>
        <w:separator/>
      </w:r>
    </w:p>
  </w:footnote>
  <w:footnote w:type="continuationSeparator" w:id="0">
    <w:p w:rsidR="001E610D" w:rsidRDefault="001E6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09A" w:rsidRDefault="001E61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419225" cy="1028700"/>
          <wp:effectExtent l="0" t="0" r="0" b="0"/>
          <wp:docPr id="2" name="image2.png" descr="sli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lik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>
          <wp:extent cx="1438275" cy="438150"/>
          <wp:effectExtent l="0" t="0" r="0" b="0"/>
          <wp:docPr id="1" name="image1.png" descr="tek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ks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9A"/>
    <w:rsid w:val="001E610D"/>
    <w:rsid w:val="0087509A"/>
    <w:rsid w:val="00AF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C2214D7-0B61-4AE0-AADC-A453C6ED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2023-08-24T14:46:00Z</dcterms:created>
  <dcterms:modified xsi:type="dcterms:W3CDTF">2023-08-24T14:46:00Z</dcterms:modified>
</cp:coreProperties>
</file>